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3661D4D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140C40" w:rsidRPr="00140C40">
        <w:rPr>
          <w:b/>
          <w:sz w:val="22"/>
          <w:szCs w:val="22"/>
        </w:rPr>
        <w:t>Mikrokoberce na silnicích III/2303 Vlkovice a II/212 Stará Voda – L. Kynžvart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002C8"/>
    <w:rsid w:val="006249AA"/>
    <w:rsid w:val="00632D8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5326F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2024-05-14T12:03:00Z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